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BB" w:rsidRDefault="00F251BB" w:rsidP="00E615EE">
      <w:pPr>
        <w:rPr>
          <w:bCs/>
          <w:color w:val="000000"/>
          <w:sz w:val="16"/>
          <w:szCs w:val="16"/>
          <w:lang w:val="uk-UA"/>
        </w:rPr>
      </w:pPr>
    </w:p>
    <w:p w:rsidR="00E615EE" w:rsidRDefault="00E615EE" w:rsidP="00E615EE">
      <w:pPr>
        <w:rPr>
          <w:bCs/>
          <w:color w:val="000000"/>
          <w:sz w:val="16"/>
          <w:szCs w:val="16"/>
          <w:lang w:val="uk-UA"/>
        </w:rPr>
      </w:pPr>
      <w:r>
        <w:rPr>
          <w:bCs/>
          <w:color w:val="000000"/>
          <w:sz w:val="16"/>
          <w:szCs w:val="16"/>
          <w:lang w:val="uk-UA"/>
        </w:rPr>
        <w:t xml:space="preserve">    </w:t>
      </w:r>
    </w:p>
    <w:p w:rsidR="00EE7F19" w:rsidRDefault="00EE7F19" w:rsidP="00E615EE">
      <w:pPr>
        <w:rPr>
          <w:bCs/>
          <w:color w:val="000000"/>
          <w:sz w:val="16"/>
          <w:szCs w:val="16"/>
          <w:lang w:val="uk-UA"/>
        </w:rPr>
      </w:pPr>
    </w:p>
    <w:p w:rsidR="00E615EE" w:rsidRPr="00A246C1" w:rsidRDefault="00E615EE" w:rsidP="00E615EE">
      <w:pPr>
        <w:rPr>
          <w:bCs/>
          <w:color w:val="000000"/>
          <w:sz w:val="16"/>
          <w:szCs w:val="16"/>
          <w:lang w:val="uk-UA"/>
        </w:rPr>
      </w:pP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812655" w:rsidRDefault="00E615EE" w:rsidP="00E615EE">
      <w:pPr>
        <w:rPr>
          <w:u w:val="double"/>
        </w:rPr>
      </w:pPr>
      <w:proofErr w:type="spellStart"/>
      <w:r w:rsidRPr="002F0292">
        <w:rPr>
          <w:b/>
          <w:sz w:val="28"/>
          <w:szCs w:val="28"/>
          <w:u w:val="single"/>
        </w:rPr>
        <w:t>від</w:t>
      </w:r>
      <w:proofErr w:type="spellEnd"/>
      <w:r w:rsidRPr="002F0292">
        <w:rPr>
          <w:b/>
          <w:sz w:val="28"/>
          <w:szCs w:val="28"/>
          <w:u w:val="single"/>
        </w:rPr>
        <w:t xml:space="preserve"> «</w:t>
      </w:r>
      <w:r w:rsidR="002F0292" w:rsidRPr="002F0292">
        <w:rPr>
          <w:b/>
          <w:sz w:val="28"/>
          <w:szCs w:val="28"/>
          <w:u w:val="single"/>
          <w:lang w:val="uk-UA"/>
        </w:rPr>
        <w:t xml:space="preserve"> 12 </w:t>
      </w:r>
      <w:r w:rsidRPr="002F0292">
        <w:rPr>
          <w:b/>
          <w:sz w:val="28"/>
          <w:szCs w:val="28"/>
          <w:u w:val="single"/>
        </w:rPr>
        <w:t xml:space="preserve">» </w:t>
      </w:r>
      <w:r w:rsidR="002F0292" w:rsidRPr="002F0292">
        <w:rPr>
          <w:b/>
          <w:sz w:val="28"/>
          <w:szCs w:val="28"/>
          <w:u w:val="single"/>
          <w:lang w:val="uk-UA"/>
        </w:rPr>
        <w:t xml:space="preserve"> листопада </w:t>
      </w:r>
      <w:r w:rsidRPr="002F0292">
        <w:rPr>
          <w:b/>
          <w:sz w:val="28"/>
          <w:szCs w:val="28"/>
          <w:u w:val="single"/>
        </w:rPr>
        <w:t xml:space="preserve"> 20</w:t>
      </w:r>
      <w:r w:rsidR="001A54AD" w:rsidRPr="002F0292">
        <w:rPr>
          <w:b/>
          <w:sz w:val="28"/>
          <w:szCs w:val="28"/>
          <w:u w:val="single"/>
          <w:lang w:val="uk-UA"/>
        </w:rPr>
        <w:t>24</w:t>
      </w:r>
      <w:r w:rsidRPr="002F0292">
        <w:rPr>
          <w:b/>
          <w:sz w:val="28"/>
          <w:szCs w:val="28"/>
          <w:u w:val="single"/>
        </w:rPr>
        <w:t xml:space="preserve"> року</w:t>
      </w:r>
      <w:r>
        <w:tab/>
      </w:r>
      <w:r w:rsidR="002F0292">
        <w:rPr>
          <w:lang w:val="uk-UA"/>
        </w:rPr>
        <w:tab/>
      </w:r>
      <w:r w:rsidR="002F0292">
        <w:rPr>
          <w:lang w:val="uk-UA"/>
        </w:rPr>
        <w:tab/>
      </w:r>
      <w:r>
        <w:t xml:space="preserve">                                    </w:t>
      </w:r>
      <w:r w:rsidR="002F0292" w:rsidRPr="002F0292">
        <w:rPr>
          <w:b/>
          <w:sz w:val="28"/>
          <w:szCs w:val="28"/>
          <w:u w:val="single"/>
        </w:rPr>
        <w:t>№ 01-90-VIII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027EEC" w:rsidRDefault="00E615EE" w:rsidP="007E12A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погодження </w:t>
      </w:r>
      <w:r w:rsidR="001A54AD" w:rsidRPr="001A54AD">
        <w:rPr>
          <w:rFonts w:ascii="Times New Roman" w:hAnsi="Times New Roman"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 w:rsidR="001A54AD" w:rsidRPr="001A54AD">
        <w:rPr>
          <w:rFonts w:ascii="Times New Roman" w:hAnsi="Times New Roman"/>
          <w:sz w:val="28"/>
          <w:szCs w:val="28"/>
          <w:lang w:val="uk-UA"/>
        </w:rPr>
        <w:t>Студениківської</w:t>
      </w:r>
      <w:proofErr w:type="spellEnd"/>
      <w:r w:rsidR="001A54AD" w:rsidRPr="001A54AD">
        <w:rPr>
          <w:rFonts w:ascii="Times New Roman" w:hAnsi="Times New Roman"/>
          <w:sz w:val="28"/>
          <w:szCs w:val="28"/>
          <w:lang w:val="uk-UA"/>
        </w:rPr>
        <w:t xml:space="preserve"> сільської ради, </w:t>
      </w:r>
      <w:proofErr w:type="spellStart"/>
      <w:r w:rsidR="001A54AD" w:rsidRPr="001A54AD">
        <w:rPr>
          <w:rFonts w:ascii="Times New Roman" w:hAnsi="Times New Roman"/>
          <w:sz w:val="28"/>
          <w:szCs w:val="28"/>
          <w:lang w:val="uk-UA"/>
        </w:rPr>
        <w:t>Ташанської</w:t>
      </w:r>
      <w:proofErr w:type="spellEnd"/>
      <w:r w:rsidR="001A54AD" w:rsidRPr="001A54AD">
        <w:rPr>
          <w:rFonts w:ascii="Times New Roman" w:hAnsi="Times New Roman"/>
          <w:sz w:val="28"/>
          <w:szCs w:val="28"/>
          <w:lang w:val="uk-UA"/>
        </w:rPr>
        <w:t xml:space="preserve"> сільської ради, </w:t>
      </w:r>
      <w:proofErr w:type="spellStart"/>
      <w:r w:rsidR="001A54AD" w:rsidRPr="001A54AD">
        <w:rPr>
          <w:rFonts w:ascii="Times New Roman" w:hAnsi="Times New Roman"/>
          <w:sz w:val="28"/>
          <w:szCs w:val="28"/>
          <w:lang w:val="uk-UA"/>
        </w:rPr>
        <w:t>Дівичківської</w:t>
      </w:r>
      <w:proofErr w:type="spellEnd"/>
      <w:r w:rsidR="001A54AD" w:rsidRPr="001A54AD">
        <w:rPr>
          <w:rFonts w:ascii="Times New Roman" w:hAnsi="Times New Roman"/>
          <w:sz w:val="28"/>
          <w:szCs w:val="28"/>
          <w:lang w:val="uk-UA"/>
        </w:rPr>
        <w:t xml:space="preserve"> сільської ради та </w:t>
      </w:r>
      <w:proofErr w:type="spellStart"/>
      <w:r w:rsidR="001A54AD" w:rsidRPr="001A54AD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="001A54AD" w:rsidRPr="001A54AD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1A54A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5BB6">
        <w:rPr>
          <w:rFonts w:ascii="Times New Roman" w:hAnsi="Times New Roman"/>
          <w:sz w:val="28"/>
          <w:szCs w:val="28"/>
          <w:lang w:val="uk-UA"/>
        </w:rPr>
        <w:t>технічної документації із землеустрою щодо встановлення меж частини земельної ділянки</w:t>
      </w:r>
      <w:r w:rsidR="001A54AD">
        <w:rPr>
          <w:rFonts w:ascii="Times New Roman" w:hAnsi="Times New Roman"/>
          <w:sz w:val="28"/>
          <w:szCs w:val="28"/>
          <w:lang w:val="uk-UA"/>
        </w:rPr>
        <w:t>,</w:t>
      </w:r>
      <w:r w:rsidR="00495BB6" w:rsidRPr="00495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95BB6">
        <w:rPr>
          <w:rFonts w:ascii="Times New Roman" w:hAnsi="Times New Roman"/>
          <w:sz w:val="28"/>
          <w:szCs w:val="28"/>
          <w:lang w:val="uk-UA"/>
        </w:rPr>
        <w:t>на яку поширюється право земельного строкового сервітуту</w:t>
      </w:r>
      <w:r w:rsidR="007E12A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06288">
        <w:rPr>
          <w:rFonts w:ascii="Times New Roman" w:hAnsi="Times New Roman"/>
          <w:sz w:val="28"/>
          <w:szCs w:val="28"/>
          <w:lang w:val="uk-UA"/>
        </w:rPr>
        <w:t>та укладання договору про встановлення земельного строкового сервітуту</w:t>
      </w:r>
      <w:r w:rsidR="00027EEC" w:rsidRPr="00027EEC">
        <w:t xml:space="preserve"> </w:t>
      </w:r>
      <w:r w:rsidR="00027EEC" w:rsidRPr="00027EEC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B13E25" w:rsidRPr="00B13E25">
        <w:rPr>
          <w:rFonts w:ascii="Times New Roman" w:hAnsi="Times New Roman"/>
          <w:sz w:val="28"/>
          <w:szCs w:val="28"/>
          <w:lang w:val="uk-UA"/>
        </w:rPr>
        <w:t>ТОВ «Промислові енергетичні рішення»</w:t>
      </w:r>
      <w:r w:rsidR="00173CFA">
        <w:rPr>
          <w:rFonts w:ascii="Times New Roman" w:hAnsi="Times New Roman"/>
          <w:sz w:val="28"/>
          <w:szCs w:val="28"/>
          <w:lang w:val="uk-UA"/>
        </w:rPr>
        <w:t>,</w:t>
      </w:r>
      <w:r w:rsidR="007E12AB" w:rsidRPr="007E12AB">
        <w:t xml:space="preserve"> 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 xml:space="preserve">по вул. Богдана Хмельницького, 137 в м. Переяславі </w:t>
      </w:r>
    </w:p>
    <w:p w:rsidR="00E615EE" w:rsidRPr="007E12AB" w:rsidRDefault="007E12AB" w:rsidP="007E12A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7E12AB">
        <w:rPr>
          <w:rFonts w:ascii="Times New Roman" w:hAnsi="Times New Roman"/>
          <w:sz w:val="28"/>
          <w:szCs w:val="28"/>
          <w:lang w:val="uk-UA"/>
        </w:rPr>
        <w:t>Київської області</w:t>
      </w:r>
    </w:p>
    <w:p w:rsidR="00E615EE" w:rsidRDefault="00E615EE" w:rsidP="00E615EE">
      <w:pPr>
        <w:rPr>
          <w:lang w:val="uk-UA"/>
        </w:rPr>
      </w:pPr>
    </w:p>
    <w:p w:rsidR="00E615EE" w:rsidRPr="00384609" w:rsidRDefault="00E615EE" w:rsidP="00E615E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технічну документацію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із землеустрою </w:t>
      </w: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щодо встановлення меж частини земельної ділянки</w:t>
      </w:r>
      <w:r w:rsid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на яку поширюється право земельного строкового сервітуту </w:t>
      </w:r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КНП «Переяславська багатопрофільна лікарня інтенсивного лікування</w:t>
      </w:r>
      <w:r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»</w:t>
      </w:r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Переяславської міської</w:t>
      </w:r>
      <w:r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ради, </w:t>
      </w:r>
      <w:proofErr w:type="spellStart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Студениківської</w:t>
      </w:r>
      <w:proofErr w:type="spellEnd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Ташанської</w:t>
      </w:r>
      <w:proofErr w:type="spellEnd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Дівичківської</w:t>
      </w:r>
      <w:proofErr w:type="spellEnd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Циблівської</w:t>
      </w:r>
      <w:proofErr w:type="spellEnd"/>
      <w:r w:rsidR="00495BB6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сільської ради</w:t>
      </w:r>
      <w:r w:rsidR="001A54AD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="001A54A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F11465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 метою</w:t>
      </w:r>
      <w:r w:rsidR="00D37E7B" w:rsidRP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4B12B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укладання договору </w:t>
      </w:r>
      <w:r w:rsidR="004B12BB" w:rsidRPr="004B12B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встановлення земельного строкового сервітуту </w:t>
      </w:r>
      <w:r w:rsidR="00F11465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 </w:t>
      </w:r>
      <w:r w:rsidR="006B3E96" w:rsidRPr="006B3E9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ТОВ «Промислові енергетичні рішення»</w:t>
      </w:r>
      <w:r w:rsidR="00D37E7B" w:rsidRP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площею 0,0290 га із </w:t>
      </w:r>
      <w:r w:rsidR="00FA1C10" w:rsidRPr="00FA1C1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загальної площі 5,8567 га </w:t>
      </w:r>
      <w:r w:rsidR="00D37E7B" w:rsidRP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земельної ділянки (кадастровий номер 3211000000:01:036:0</w:t>
      </w:r>
      <w:r w:rsidR="003210B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044) по вул. </w:t>
      </w:r>
      <w:r w:rsidR="00F87CA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Богдана Хмельницького</w:t>
      </w:r>
      <w:r w:rsidR="003210B4" w:rsidRP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137</w:t>
      </w:r>
      <w:r w:rsidR="003210B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</w:t>
      </w:r>
      <w:r w:rsidR="00D37E7B" w:rsidRPr="00D37E7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6B3E9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м. </w:t>
      </w:r>
      <w:r w:rsidR="003210B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Переяславі Київської області,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відповідно до статей 17, 98-100, 122, 186 Земельного кодексу України, статті 55-1 Закону України «Про землеустрій»</w:t>
      </w:r>
      <w:r w:rsidRPr="00905091">
        <w:rPr>
          <w:rFonts w:ascii="Times New Roman" w:hAnsi="Times New Roman"/>
          <w:b w:val="0"/>
          <w:color w:val="000000"/>
          <w:spacing w:val="1"/>
          <w:sz w:val="28"/>
          <w:szCs w:val="28"/>
          <w:lang w:val="uk-UA"/>
        </w:rPr>
        <w:t>,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Default="00E615EE" w:rsidP="00E615EE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525D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Погодити </w:t>
      </w:r>
      <w:r w:rsidR="00F251BB" w:rsidRPr="001F444E">
        <w:rPr>
          <w:color w:val="000000"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 w:rsidR="00F251BB" w:rsidRPr="001F444E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F251BB" w:rsidRPr="001F444E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251BB" w:rsidRPr="001F444E">
        <w:rPr>
          <w:color w:val="000000"/>
          <w:sz w:val="28"/>
          <w:szCs w:val="28"/>
          <w:lang w:val="uk-UA"/>
        </w:rPr>
        <w:t>Ташанської</w:t>
      </w:r>
      <w:proofErr w:type="spellEnd"/>
      <w:r w:rsidR="00F251BB" w:rsidRPr="001F444E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251BB" w:rsidRPr="001F444E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F251BB" w:rsidRPr="001F444E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F251BB" w:rsidRPr="001F444E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F251BB" w:rsidRPr="001F444E">
        <w:rPr>
          <w:color w:val="000000"/>
          <w:sz w:val="28"/>
          <w:szCs w:val="28"/>
          <w:lang w:val="uk-UA"/>
        </w:rPr>
        <w:t xml:space="preserve"> сільської ради</w:t>
      </w:r>
      <w:r w:rsidR="00F251BB" w:rsidRPr="00F251BB">
        <w:rPr>
          <w:b/>
          <w:color w:val="000000"/>
          <w:sz w:val="28"/>
          <w:szCs w:val="28"/>
          <w:lang w:val="uk-UA"/>
        </w:rPr>
        <w:t xml:space="preserve"> </w:t>
      </w:r>
      <w:r w:rsidRPr="00E615EE">
        <w:rPr>
          <w:color w:val="000000"/>
          <w:sz w:val="28"/>
          <w:szCs w:val="28"/>
          <w:lang w:val="uk-UA"/>
        </w:rPr>
        <w:t xml:space="preserve">технічну документацію </w:t>
      </w:r>
      <w:r w:rsidRPr="00DE7563">
        <w:rPr>
          <w:color w:val="000000"/>
          <w:sz w:val="28"/>
          <w:szCs w:val="28"/>
          <w:lang w:val="uk-UA"/>
        </w:rPr>
        <w:t xml:space="preserve">із землеустрою </w:t>
      </w:r>
      <w:r w:rsidRPr="00E615EE">
        <w:rPr>
          <w:color w:val="000000"/>
          <w:sz w:val="28"/>
          <w:szCs w:val="28"/>
          <w:lang w:val="uk-UA"/>
        </w:rPr>
        <w:t>щодо встановлення меж частини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E615EE">
        <w:rPr>
          <w:color w:val="000000"/>
          <w:sz w:val="28"/>
          <w:szCs w:val="28"/>
          <w:lang w:val="uk-UA"/>
        </w:rPr>
        <w:t xml:space="preserve"> </w:t>
      </w:r>
      <w:r w:rsidRPr="00DE7563">
        <w:rPr>
          <w:color w:val="000000"/>
          <w:sz w:val="28"/>
          <w:szCs w:val="28"/>
          <w:lang w:val="uk-UA"/>
        </w:rPr>
        <w:t>на яку поширюється право земельного строкового сервітуту</w:t>
      </w:r>
      <w:r w:rsidR="003878AB">
        <w:rPr>
          <w:color w:val="000000"/>
          <w:sz w:val="28"/>
          <w:szCs w:val="28"/>
          <w:lang w:val="uk-UA"/>
        </w:rPr>
        <w:t>,</w:t>
      </w:r>
      <w:r w:rsidRPr="00DE7563">
        <w:rPr>
          <w:color w:val="000000"/>
          <w:sz w:val="28"/>
          <w:szCs w:val="28"/>
          <w:lang w:val="uk-UA"/>
        </w:rPr>
        <w:t xml:space="preserve"> </w:t>
      </w:r>
      <w:r w:rsidR="00B72D7B" w:rsidRPr="00B72D7B">
        <w:rPr>
          <w:color w:val="000000"/>
          <w:sz w:val="28"/>
          <w:szCs w:val="28"/>
          <w:lang w:val="uk-UA"/>
        </w:rPr>
        <w:t xml:space="preserve">з метою укладання договору про встановлення земельного строкового сервітуту з </w:t>
      </w:r>
      <w:r w:rsidR="003F51D3" w:rsidRPr="003B5DB6">
        <w:rPr>
          <w:sz w:val="28"/>
          <w:szCs w:val="28"/>
          <w:lang w:val="uk-UA"/>
        </w:rPr>
        <w:t xml:space="preserve">ТОВ </w:t>
      </w:r>
      <w:r w:rsidR="003F51D3">
        <w:rPr>
          <w:sz w:val="28"/>
          <w:szCs w:val="28"/>
          <w:lang w:val="uk-UA"/>
        </w:rPr>
        <w:t>«Промислові енергетичні рішення</w:t>
      </w:r>
      <w:r w:rsidR="003F51D3" w:rsidRPr="003B5DB6">
        <w:rPr>
          <w:sz w:val="28"/>
          <w:szCs w:val="28"/>
          <w:lang w:val="uk-UA"/>
        </w:rPr>
        <w:t>»</w:t>
      </w:r>
      <w:r w:rsidR="003A206C">
        <w:rPr>
          <w:color w:val="000000"/>
          <w:sz w:val="28"/>
          <w:szCs w:val="28"/>
          <w:lang w:val="uk-UA"/>
        </w:rPr>
        <w:t>, площею 0,0290 </w:t>
      </w:r>
      <w:r w:rsidR="00B72D7B" w:rsidRPr="00B72D7B">
        <w:rPr>
          <w:color w:val="000000"/>
          <w:sz w:val="28"/>
          <w:szCs w:val="28"/>
          <w:lang w:val="uk-UA"/>
        </w:rPr>
        <w:t>га із загальної площі 5,8567 га земельної ділянки (кадастровий номер 3211000000:01:036:0044) по вул. Богдана Хмельницького, 137 в м. Переяславі Київської області</w:t>
      </w:r>
      <w:r w:rsidR="002914C1">
        <w:rPr>
          <w:color w:val="000000"/>
          <w:sz w:val="28"/>
          <w:szCs w:val="28"/>
          <w:lang w:val="uk-UA"/>
        </w:rPr>
        <w:t>,</w:t>
      </w:r>
      <w:r w:rsidR="00F251BB">
        <w:rPr>
          <w:sz w:val="28"/>
          <w:szCs w:val="28"/>
          <w:lang w:val="uk-UA"/>
        </w:rPr>
        <w:t xml:space="preserve"> </w:t>
      </w:r>
      <w:r w:rsidR="002914C1" w:rsidRPr="002914C1">
        <w:rPr>
          <w:sz w:val="28"/>
          <w:szCs w:val="28"/>
          <w:lang w:val="uk-UA"/>
        </w:rPr>
        <w:t>цільове призначення – для будівництва та обслуговування будівель закладів охорони здоров’я та соціальної допомоги (КВЦПЗ-03.03.03).</w:t>
      </w:r>
    </w:p>
    <w:p w:rsidR="00F251BB" w:rsidRDefault="00F251BB" w:rsidP="00E615EE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F251BB" w:rsidRDefault="00F251BB" w:rsidP="00E615EE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F251BB" w:rsidRDefault="00F251BB" w:rsidP="00525D57">
      <w:pPr>
        <w:widowControl w:val="0"/>
        <w:tabs>
          <w:tab w:val="left" w:pos="1185"/>
        </w:tabs>
        <w:jc w:val="both"/>
        <w:rPr>
          <w:color w:val="000000"/>
          <w:sz w:val="28"/>
          <w:szCs w:val="28"/>
          <w:lang w:val="uk-UA"/>
        </w:rPr>
      </w:pPr>
    </w:p>
    <w:p w:rsidR="00EE7F19" w:rsidRDefault="00EE7F19" w:rsidP="00995EF2">
      <w:pPr>
        <w:widowControl w:val="0"/>
        <w:tabs>
          <w:tab w:val="left" w:pos="1185"/>
        </w:tabs>
        <w:jc w:val="both"/>
        <w:rPr>
          <w:color w:val="000000"/>
          <w:sz w:val="28"/>
          <w:szCs w:val="28"/>
          <w:lang w:val="uk-UA"/>
        </w:rPr>
      </w:pPr>
    </w:p>
    <w:p w:rsidR="00995EF2" w:rsidRDefault="00995EF2" w:rsidP="00995EF2">
      <w:pPr>
        <w:widowControl w:val="0"/>
        <w:tabs>
          <w:tab w:val="left" w:pos="1185"/>
        </w:tabs>
        <w:jc w:val="both"/>
        <w:rPr>
          <w:color w:val="000000"/>
          <w:sz w:val="28"/>
          <w:szCs w:val="28"/>
          <w:lang w:val="uk-UA"/>
        </w:rPr>
      </w:pPr>
    </w:p>
    <w:p w:rsidR="009A654F" w:rsidRDefault="009A654F" w:rsidP="00995EF2">
      <w:pPr>
        <w:widowControl w:val="0"/>
        <w:tabs>
          <w:tab w:val="left" w:pos="1185"/>
        </w:tabs>
        <w:jc w:val="both"/>
        <w:rPr>
          <w:color w:val="000000"/>
          <w:sz w:val="28"/>
          <w:szCs w:val="28"/>
          <w:lang w:val="uk-UA"/>
        </w:rPr>
      </w:pPr>
    </w:p>
    <w:p w:rsidR="00F251BB" w:rsidRDefault="00F251BB" w:rsidP="00F251BB">
      <w:pPr>
        <w:widowControl w:val="0"/>
        <w:tabs>
          <w:tab w:val="left" w:pos="1185"/>
        </w:tabs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F251BB" w:rsidRPr="00DE7563" w:rsidRDefault="00F251BB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E615EE" w:rsidRDefault="00E615EE" w:rsidP="00F251BB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Укласти Переяславській міській раді</w:t>
      </w:r>
      <w:r w:rsidR="00EE7F19">
        <w:rPr>
          <w:sz w:val="28"/>
          <w:szCs w:val="28"/>
          <w:lang w:val="uk-UA"/>
        </w:rPr>
        <w:t xml:space="preserve">, </w:t>
      </w:r>
      <w:r w:rsidR="00EE7F19" w:rsidRPr="00210A02">
        <w:rPr>
          <w:color w:val="000000"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 w:rsidR="00EE7F19" w:rsidRPr="00210A02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EE7F19" w:rsidRPr="00210A02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EE7F19" w:rsidRPr="00210A02">
        <w:rPr>
          <w:color w:val="000000"/>
          <w:sz w:val="28"/>
          <w:szCs w:val="28"/>
          <w:lang w:val="uk-UA"/>
        </w:rPr>
        <w:t>Ташанської</w:t>
      </w:r>
      <w:proofErr w:type="spellEnd"/>
      <w:r w:rsidR="00EE7F19" w:rsidRPr="00210A02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EE7F19" w:rsidRPr="00210A02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EE7F19" w:rsidRPr="00210A02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EE7F19" w:rsidRPr="00210A02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EE7F19" w:rsidRPr="00210A02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sz w:val="28"/>
          <w:szCs w:val="28"/>
          <w:lang w:val="uk-UA"/>
        </w:rPr>
        <w:t xml:space="preserve"> та </w:t>
      </w:r>
      <w:r w:rsidR="00AE35AB" w:rsidRPr="003B5DB6">
        <w:rPr>
          <w:sz w:val="28"/>
          <w:szCs w:val="28"/>
          <w:lang w:val="uk-UA"/>
        </w:rPr>
        <w:t xml:space="preserve">ТОВ </w:t>
      </w:r>
      <w:r w:rsidR="00AE35AB">
        <w:rPr>
          <w:sz w:val="28"/>
          <w:szCs w:val="28"/>
          <w:lang w:val="uk-UA"/>
        </w:rPr>
        <w:t>«Промислові енергетичні рішення</w:t>
      </w:r>
      <w:r w:rsidR="00AE35AB" w:rsidRPr="003B5DB6">
        <w:rPr>
          <w:sz w:val="28"/>
          <w:szCs w:val="28"/>
          <w:lang w:val="uk-UA"/>
        </w:rPr>
        <w:t>»</w:t>
      </w:r>
      <w:r w:rsidR="009C52A3" w:rsidRPr="009C52A3">
        <w:rPr>
          <w:color w:val="000000"/>
          <w:sz w:val="28"/>
          <w:szCs w:val="28"/>
          <w:lang w:val="uk-UA"/>
        </w:rPr>
        <w:t xml:space="preserve">,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2205C3">
        <w:rPr>
          <w:color w:val="000000"/>
          <w:sz w:val="28"/>
          <w:szCs w:val="28"/>
          <w:lang w:val="uk-UA"/>
        </w:rPr>
        <w:t xml:space="preserve">договір про встановлення земельного </w:t>
      </w:r>
      <w:r>
        <w:rPr>
          <w:color w:val="000000"/>
          <w:sz w:val="28"/>
          <w:szCs w:val="28"/>
          <w:lang w:val="uk-UA"/>
        </w:rPr>
        <w:t xml:space="preserve">строкового </w:t>
      </w:r>
      <w:r w:rsidRPr="002205C3">
        <w:rPr>
          <w:color w:val="000000"/>
          <w:sz w:val="28"/>
          <w:szCs w:val="28"/>
          <w:lang w:val="uk-UA"/>
        </w:rPr>
        <w:t>сервітуту</w:t>
      </w:r>
      <w:r>
        <w:rPr>
          <w:color w:val="000000"/>
          <w:sz w:val="28"/>
          <w:szCs w:val="28"/>
          <w:lang w:val="uk-UA"/>
        </w:rPr>
        <w:t xml:space="preserve"> </w:t>
      </w:r>
      <w:r w:rsidR="00F251BB" w:rsidRPr="00F251BB">
        <w:rPr>
          <w:color w:val="000000"/>
          <w:sz w:val="28"/>
          <w:szCs w:val="28"/>
          <w:lang w:val="uk-UA"/>
        </w:rPr>
        <w:t xml:space="preserve">площею </w:t>
      </w:r>
      <w:r w:rsidR="00210A02">
        <w:rPr>
          <w:color w:val="000000"/>
          <w:sz w:val="28"/>
          <w:szCs w:val="28"/>
          <w:lang w:val="uk-UA"/>
        </w:rPr>
        <w:t xml:space="preserve">0,0290 га, </w:t>
      </w:r>
      <w:r>
        <w:rPr>
          <w:color w:val="000000"/>
          <w:sz w:val="28"/>
          <w:szCs w:val="28"/>
          <w:lang w:val="uk-UA"/>
        </w:rPr>
        <w:t xml:space="preserve">що є частиною земельної ділянки </w:t>
      </w:r>
      <w:r w:rsidR="00495BB6" w:rsidRPr="00210A02">
        <w:rPr>
          <w:color w:val="000000"/>
          <w:sz w:val="28"/>
          <w:szCs w:val="28"/>
          <w:lang w:val="uk-UA"/>
        </w:rPr>
        <w:t>КНП «Переяславська багатопрофільна лікарня інтенсивного лікування»</w:t>
      </w:r>
      <w:r w:rsidR="00525D57" w:rsidRPr="00210A02">
        <w:rPr>
          <w:color w:val="000000"/>
          <w:sz w:val="28"/>
          <w:szCs w:val="28"/>
          <w:lang w:val="uk-UA"/>
        </w:rPr>
        <w:t xml:space="preserve"> Переяславської міської ради, </w:t>
      </w:r>
      <w:proofErr w:type="spellStart"/>
      <w:r w:rsidR="00525D57" w:rsidRPr="00210A02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525D57" w:rsidRPr="00210A02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210A02">
        <w:rPr>
          <w:color w:val="000000"/>
          <w:sz w:val="28"/>
          <w:szCs w:val="28"/>
          <w:lang w:val="uk-UA"/>
        </w:rPr>
        <w:t>Ташанської</w:t>
      </w:r>
      <w:proofErr w:type="spellEnd"/>
      <w:r w:rsidR="00525D57" w:rsidRPr="00210A02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525D57" w:rsidRPr="00210A02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525D57" w:rsidRPr="00210A02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525D57" w:rsidRPr="00210A02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525D57" w:rsidRPr="00210A02">
        <w:rPr>
          <w:color w:val="000000"/>
          <w:sz w:val="28"/>
          <w:szCs w:val="28"/>
          <w:lang w:val="uk-UA"/>
        </w:rPr>
        <w:t xml:space="preserve"> сільської ради</w:t>
      </w:r>
      <w:r w:rsidR="006815D6">
        <w:rPr>
          <w:color w:val="000000"/>
          <w:sz w:val="28"/>
          <w:szCs w:val="28"/>
          <w:lang w:val="uk-UA"/>
        </w:rPr>
        <w:t xml:space="preserve"> </w:t>
      </w:r>
      <w:r w:rsidR="00EE7F19" w:rsidRPr="00D37E7B">
        <w:rPr>
          <w:color w:val="000000"/>
          <w:sz w:val="28"/>
          <w:szCs w:val="28"/>
          <w:lang w:val="uk-UA"/>
        </w:rPr>
        <w:t xml:space="preserve">(кадастровий номер 3211000000:01:036:0044) загальної площі 5,8567 га, </w:t>
      </w:r>
      <w:r w:rsidR="008C148B" w:rsidRPr="008C148B">
        <w:rPr>
          <w:color w:val="000000"/>
          <w:sz w:val="28"/>
          <w:szCs w:val="28"/>
          <w:lang w:val="uk-UA"/>
        </w:rPr>
        <w:t>по вул. Богдана Хмельницького, 137 в м. Переяславі Київської області</w:t>
      </w:r>
      <w:r>
        <w:rPr>
          <w:color w:val="000000"/>
          <w:sz w:val="28"/>
          <w:szCs w:val="28"/>
          <w:lang w:val="uk-UA"/>
        </w:rPr>
        <w:t>, на платній основі</w:t>
      </w:r>
      <w:r w:rsidR="00373B79">
        <w:rPr>
          <w:color w:val="000000"/>
          <w:sz w:val="28"/>
          <w:szCs w:val="28"/>
          <w:lang w:val="uk-UA"/>
        </w:rPr>
        <w:t xml:space="preserve"> в розмірі 3% від нормативної грошової оцінки земельної ділянки</w:t>
      </w:r>
      <w:r>
        <w:rPr>
          <w:color w:val="000000"/>
          <w:sz w:val="28"/>
          <w:szCs w:val="28"/>
          <w:lang w:val="uk-UA"/>
        </w:rPr>
        <w:t xml:space="preserve">, терміном на </w:t>
      </w:r>
      <w:r w:rsidR="00D25673">
        <w:rPr>
          <w:color w:val="000000"/>
          <w:sz w:val="28"/>
          <w:szCs w:val="28"/>
          <w:lang w:val="uk-UA"/>
        </w:rPr>
        <w:t>2 </w:t>
      </w:r>
      <w:bookmarkStart w:id="0" w:name="_GoBack"/>
      <w:bookmarkEnd w:id="0"/>
      <w:r w:rsidR="009F6E03">
        <w:rPr>
          <w:color w:val="000000"/>
          <w:sz w:val="28"/>
          <w:szCs w:val="28"/>
          <w:lang w:val="uk-UA"/>
        </w:rPr>
        <w:t>роки</w:t>
      </w:r>
      <w:r>
        <w:rPr>
          <w:color w:val="000000"/>
          <w:sz w:val="28"/>
          <w:szCs w:val="28"/>
          <w:lang w:val="uk-UA"/>
        </w:rPr>
        <w:t>.</w:t>
      </w:r>
    </w:p>
    <w:p w:rsid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color w:val="061E29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495BB6" w:rsidRPr="006815D6">
        <w:rPr>
          <w:color w:val="000000"/>
          <w:sz w:val="28"/>
          <w:szCs w:val="28"/>
          <w:lang w:val="uk-UA"/>
        </w:rPr>
        <w:t xml:space="preserve">КНП «Переяславська багатопрофільна лікарня інтенсивного лікування» </w:t>
      </w:r>
      <w:r w:rsidR="00F251BB" w:rsidRPr="006815D6">
        <w:rPr>
          <w:color w:val="000000"/>
          <w:sz w:val="28"/>
          <w:szCs w:val="28"/>
          <w:lang w:val="uk-UA"/>
        </w:rPr>
        <w:t xml:space="preserve">Переяславської міської ради, </w:t>
      </w:r>
      <w:proofErr w:type="spellStart"/>
      <w:r w:rsidR="00F251BB" w:rsidRPr="006815D6">
        <w:rPr>
          <w:color w:val="000000"/>
          <w:sz w:val="28"/>
          <w:szCs w:val="28"/>
          <w:lang w:val="uk-UA"/>
        </w:rPr>
        <w:t>Студениківської</w:t>
      </w:r>
      <w:proofErr w:type="spellEnd"/>
      <w:r w:rsidR="00F251BB" w:rsidRPr="006815D6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251BB" w:rsidRPr="006815D6">
        <w:rPr>
          <w:color w:val="000000"/>
          <w:sz w:val="28"/>
          <w:szCs w:val="28"/>
          <w:lang w:val="uk-UA"/>
        </w:rPr>
        <w:t>Ташанської</w:t>
      </w:r>
      <w:proofErr w:type="spellEnd"/>
      <w:r w:rsidR="00F251BB" w:rsidRPr="006815D6">
        <w:rPr>
          <w:color w:val="000000"/>
          <w:sz w:val="28"/>
          <w:szCs w:val="28"/>
          <w:lang w:val="uk-UA"/>
        </w:rPr>
        <w:t xml:space="preserve"> сільської ради, </w:t>
      </w:r>
      <w:proofErr w:type="spellStart"/>
      <w:r w:rsidR="00F251BB" w:rsidRPr="006815D6">
        <w:rPr>
          <w:color w:val="000000"/>
          <w:sz w:val="28"/>
          <w:szCs w:val="28"/>
          <w:lang w:val="uk-UA"/>
        </w:rPr>
        <w:t>Дівичківської</w:t>
      </w:r>
      <w:proofErr w:type="spellEnd"/>
      <w:r w:rsidR="00F251BB" w:rsidRPr="006815D6">
        <w:rPr>
          <w:color w:val="000000"/>
          <w:sz w:val="28"/>
          <w:szCs w:val="28"/>
          <w:lang w:val="uk-UA"/>
        </w:rPr>
        <w:t xml:space="preserve"> сільської ради та </w:t>
      </w:r>
      <w:proofErr w:type="spellStart"/>
      <w:r w:rsidR="00F251BB" w:rsidRPr="006815D6">
        <w:rPr>
          <w:color w:val="000000"/>
          <w:sz w:val="28"/>
          <w:szCs w:val="28"/>
          <w:lang w:val="uk-UA"/>
        </w:rPr>
        <w:t>Циблівської</w:t>
      </w:r>
      <w:proofErr w:type="spellEnd"/>
      <w:r w:rsidR="00F251BB" w:rsidRPr="006815D6">
        <w:rPr>
          <w:color w:val="000000"/>
          <w:sz w:val="28"/>
          <w:szCs w:val="28"/>
          <w:lang w:val="uk-UA"/>
        </w:rPr>
        <w:t xml:space="preserve"> сільської ради</w:t>
      </w:r>
      <w:r w:rsidR="00F251BB" w:rsidRPr="006815D6">
        <w:rPr>
          <w:color w:val="061E29"/>
          <w:sz w:val="28"/>
          <w:szCs w:val="28"/>
          <w:shd w:val="clear" w:color="auto" w:fill="FFFFFF"/>
          <w:lang w:val="uk-UA"/>
        </w:rPr>
        <w:t xml:space="preserve"> </w:t>
      </w:r>
      <w:r w:rsidRPr="00F251BB">
        <w:rPr>
          <w:color w:val="061E29"/>
          <w:sz w:val="28"/>
          <w:szCs w:val="28"/>
          <w:shd w:val="clear" w:color="auto" w:fill="FFFFFF"/>
          <w:lang w:val="uk-UA"/>
        </w:rPr>
        <w:t>забезпечити здійснення державної реєстрації права користування (сервітуту) у встановленому законодавством порядку</w:t>
      </w:r>
      <w:r>
        <w:rPr>
          <w:color w:val="061E29"/>
          <w:sz w:val="28"/>
          <w:szCs w:val="28"/>
          <w:shd w:val="clear" w:color="auto" w:fill="FFFFFF"/>
          <w:lang w:val="uk-UA"/>
        </w:rPr>
        <w:t>.</w:t>
      </w:r>
    </w:p>
    <w:p w:rsidR="006815D6" w:rsidRPr="00944B8C" w:rsidRDefault="006815D6" w:rsidP="006815D6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4</w:t>
      </w:r>
      <w:r w:rsidRPr="0079236D">
        <w:rPr>
          <w:color w:val="000000"/>
          <w:sz w:val="28"/>
          <w:szCs w:val="28"/>
        </w:rPr>
        <w:t xml:space="preserve">. </w:t>
      </w:r>
      <w:proofErr w:type="spellStart"/>
      <w:r w:rsidRPr="00A325AB">
        <w:rPr>
          <w:color w:val="000000"/>
          <w:sz w:val="28"/>
          <w:szCs w:val="28"/>
        </w:rPr>
        <w:t>Відповідальність</w:t>
      </w:r>
      <w:proofErr w:type="spellEnd"/>
      <w:r w:rsidRPr="00A325AB">
        <w:rPr>
          <w:color w:val="000000"/>
          <w:sz w:val="28"/>
          <w:szCs w:val="28"/>
        </w:rPr>
        <w:t xml:space="preserve"> за </w:t>
      </w:r>
      <w:proofErr w:type="spellStart"/>
      <w:r w:rsidRPr="00A325AB">
        <w:rPr>
          <w:color w:val="000000"/>
          <w:sz w:val="28"/>
          <w:szCs w:val="28"/>
        </w:rPr>
        <w:t>виконання</w:t>
      </w:r>
      <w:proofErr w:type="spellEnd"/>
      <w:r w:rsidRPr="00A325AB">
        <w:rPr>
          <w:color w:val="000000"/>
          <w:sz w:val="28"/>
          <w:szCs w:val="28"/>
        </w:rPr>
        <w:t xml:space="preserve"> </w:t>
      </w:r>
      <w:proofErr w:type="spellStart"/>
      <w:r w:rsidRPr="00A325AB">
        <w:rPr>
          <w:color w:val="000000"/>
          <w:sz w:val="28"/>
          <w:szCs w:val="28"/>
        </w:rPr>
        <w:t>рішення</w:t>
      </w:r>
      <w:proofErr w:type="spellEnd"/>
      <w:r w:rsidRPr="00A325AB">
        <w:rPr>
          <w:color w:val="000000"/>
          <w:sz w:val="28"/>
          <w:szCs w:val="28"/>
        </w:rPr>
        <w:t xml:space="preserve"> </w:t>
      </w:r>
      <w:proofErr w:type="spellStart"/>
      <w:r w:rsidRPr="00944B8C">
        <w:rPr>
          <w:color w:val="000000"/>
          <w:sz w:val="28"/>
          <w:szCs w:val="28"/>
        </w:rPr>
        <w:t>покладається</w:t>
      </w:r>
      <w:proofErr w:type="spellEnd"/>
      <w:r w:rsidRPr="00944B8C">
        <w:rPr>
          <w:color w:val="000000"/>
          <w:sz w:val="28"/>
          <w:szCs w:val="28"/>
        </w:rPr>
        <w:t xml:space="preserve"> на </w:t>
      </w:r>
      <w:proofErr w:type="spellStart"/>
      <w:r w:rsidRPr="00944B8C">
        <w:rPr>
          <w:color w:val="000000"/>
          <w:sz w:val="28"/>
          <w:szCs w:val="28"/>
        </w:rPr>
        <w:t>міського</w:t>
      </w:r>
      <w:proofErr w:type="spellEnd"/>
      <w:r w:rsidRPr="00944B8C">
        <w:rPr>
          <w:color w:val="000000"/>
          <w:sz w:val="28"/>
          <w:szCs w:val="28"/>
        </w:rPr>
        <w:t xml:space="preserve"> голову </w:t>
      </w:r>
      <w:r>
        <w:rPr>
          <w:color w:val="000000"/>
          <w:sz w:val="28"/>
          <w:szCs w:val="28"/>
        </w:rPr>
        <w:t>Вячеслава САУЛКА</w:t>
      </w:r>
      <w:r w:rsidRPr="00944B8C">
        <w:rPr>
          <w:color w:val="000000"/>
          <w:sz w:val="28"/>
          <w:szCs w:val="28"/>
        </w:rPr>
        <w:t>.</w:t>
      </w:r>
    </w:p>
    <w:p w:rsidR="006815D6" w:rsidRPr="0079236D" w:rsidRDefault="006815D6" w:rsidP="006815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79236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Pr="0079236D">
        <w:rPr>
          <w:color w:val="000000"/>
          <w:sz w:val="28"/>
          <w:szCs w:val="28"/>
        </w:rPr>
        <w:t>виконанням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даного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рішення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покласти</w:t>
      </w:r>
      <w:proofErr w:type="spellEnd"/>
      <w:r w:rsidRPr="0079236D">
        <w:rPr>
          <w:color w:val="000000"/>
          <w:sz w:val="28"/>
          <w:szCs w:val="28"/>
        </w:rPr>
        <w:t xml:space="preserve"> на </w:t>
      </w:r>
      <w:proofErr w:type="spellStart"/>
      <w:r w:rsidRPr="0079236D">
        <w:rPr>
          <w:color w:val="000000"/>
          <w:sz w:val="28"/>
          <w:szCs w:val="28"/>
        </w:rPr>
        <w:t>постійну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комісію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з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питань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земельних</w:t>
      </w:r>
      <w:proofErr w:type="spellEnd"/>
      <w:r w:rsidRPr="0079236D">
        <w:rPr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відносин</w:t>
      </w:r>
      <w:proofErr w:type="spellEnd"/>
      <w:r w:rsidRPr="0079236D">
        <w:rPr>
          <w:sz w:val="28"/>
          <w:szCs w:val="28"/>
        </w:rPr>
        <w:t xml:space="preserve">, </w:t>
      </w:r>
      <w:proofErr w:type="spellStart"/>
      <w:r w:rsidRPr="0079236D">
        <w:rPr>
          <w:sz w:val="28"/>
          <w:szCs w:val="28"/>
        </w:rPr>
        <w:t>комунальної</w:t>
      </w:r>
      <w:proofErr w:type="spellEnd"/>
      <w:r w:rsidRPr="0079236D">
        <w:rPr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власності</w:t>
      </w:r>
      <w:proofErr w:type="spellEnd"/>
      <w:r w:rsidRPr="0079236D">
        <w:rPr>
          <w:sz w:val="28"/>
          <w:szCs w:val="28"/>
        </w:rPr>
        <w:t xml:space="preserve">, </w:t>
      </w:r>
      <w:proofErr w:type="spellStart"/>
      <w:r w:rsidRPr="0079236D">
        <w:rPr>
          <w:sz w:val="28"/>
          <w:szCs w:val="28"/>
        </w:rPr>
        <w:t>будівництва</w:t>
      </w:r>
      <w:proofErr w:type="spellEnd"/>
      <w:r w:rsidRPr="0079236D">
        <w:rPr>
          <w:sz w:val="28"/>
          <w:szCs w:val="28"/>
        </w:rPr>
        <w:t xml:space="preserve"> та </w:t>
      </w:r>
      <w:proofErr w:type="spellStart"/>
      <w:r w:rsidRPr="0079236D">
        <w:rPr>
          <w:sz w:val="28"/>
          <w:szCs w:val="28"/>
        </w:rPr>
        <w:t>архітектури</w:t>
      </w:r>
      <w:proofErr w:type="spellEnd"/>
      <w:r w:rsidRPr="0079236D">
        <w:rPr>
          <w:sz w:val="28"/>
          <w:szCs w:val="28"/>
        </w:rPr>
        <w:t>.</w:t>
      </w:r>
    </w:p>
    <w:p w:rsidR="006815D6" w:rsidRDefault="006815D6" w:rsidP="006815D6">
      <w:pPr>
        <w:rPr>
          <w:b/>
          <w:bCs/>
          <w:color w:val="000000"/>
          <w:sz w:val="28"/>
          <w:lang w:val="uk-UA"/>
        </w:rPr>
      </w:pPr>
    </w:p>
    <w:p w:rsidR="006815D6" w:rsidRDefault="006815D6" w:rsidP="006815D6">
      <w:pPr>
        <w:rPr>
          <w:b/>
          <w:bCs/>
          <w:color w:val="000000"/>
          <w:sz w:val="28"/>
          <w:lang w:val="uk-UA"/>
        </w:rPr>
      </w:pPr>
    </w:p>
    <w:p w:rsidR="006815D6" w:rsidRDefault="006815D6" w:rsidP="006815D6">
      <w:pPr>
        <w:rPr>
          <w:b/>
          <w:bCs/>
          <w:color w:val="000000"/>
          <w:sz w:val="28"/>
          <w:lang w:val="uk-UA"/>
        </w:rPr>
      </w:pPr>
    </w:p>
    <w:p w:rsidR="006815D6" w:rsidRDefault="006815D6" w:rsidP="006815D6">
      <w:pPr>
        <w:rPr>
          <w:b/>
          <w:bCs/>
          <w:color w:val="000000"/>
          <w:sz w:val="28"/>
          <w:lang w:val="uk-UA"/>
        </w:rPr>
      </w:pPr>
    </w:p>
    <w:p w:rsidR="006815D6" w:rsidRDefault="006815D6" w:rsidP="006815D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                     </w:t>
      </w:r>
      <w:proofErr w:type="spellStart"/>
      <w:r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6815D6" w:rsidRDefault="006815D6" w:rsidP="006815D6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6815D6" w:rsidRDefault="006815D6" w:rsidP="006815D6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6815D6" w:rsidRDefault="006815D6" w:rsidP="006815D6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6815D6" w:rsidRDefault="006815D6" w:rsidP="006815D6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6815D6" w:rsidRDefault="006815D6" w:rsidP="006815D6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E615EE" w:rsidRDefault="00E615EE" w:rsidP="00E615EE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3C01C3" w:rsidRDefault="003C01C3"/>
    <w:sectPr w:rsidR="003C01C3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7EEC"/>
    <w:rsid w:val="00031497"/>
    <w:rsid w:val="0011717A"/>
    <w:rsid w:val="00130803"/>
    <w:rsid w:val="00173CFA"/>
    <w:rsid w:val="001A54AD"/>
    <w:rsid w:val="001E7C65"/>
    <w:rsid w:val="001F1901"/>
    <w:rsid w:val="001F444E"/>
    <w:rsid w:val="00210A02"/>
    <w:rsid w:val="002334A6"/>
    <w:rsid w:val="002914C1"/>
    <w:rsid w:val="002F0292"/>
    <w:rsid w:val="003210B4"/>
    <w:rsid w:val="00373B79"/>
    <w:rsid w:val="00384609"/>
    <w:rsid w:val="003878AB"/>
    <w:rsid w:val="003A206C"/>
    <w:rsid w:val="003C01C3"/>
    <w:rsid w:val="003F51D3"/>
    <w:rsid w:val="00455C38"/>
    <w:rsid w:val="00495BB6"/>
    <w:rsid w:val="004B12BB"/>
    <w:rsid w:val="00525D57"/>
    <w:rsid w:val="00650258"/>
    <w:rsid w:val="00655309"/>
    <w:rsid w:val="006815D6"/>
    <w:rsid w:val="006B3E96"/>
    <w:rsid w:val="00706288"/>
    <w:rsid w:val="007C5CC3"/>
    <w:rsid w:val="007E12AB"/>
    <w:rsid w:val="00855AB5"/>
    <w:rsid w:val="008C148B"/>
    <w:rsid w:val="008E7C0B"/>
    <w:rsid w:val="009733CC"/>
    <w:rsid w:val="00992718"/>
    <w:rsid w:val="00995EF2"/>
    <w:rsid w:val="009A654F"/>
    <w:rsid w:val="009C52A3"/>
    <w:rsid w:val="009E2DB7"/>
    <w:rsid w:val="009F6E03"/>
    <w:rsid w:val="00A63B0B"/>
    <w:rsid w:val="00AC0048"/>
    <w:rsid w:val="00AE35AB"/>
    <w:rsid w:val="00B13E25"/>
    <w:rsid w:val="00B22FC1"/>
    <w:rsid w:val="00B718D8"/>
    <w:rsid w:val="00B72D7B"/>
    <w:rsid w:val="00BA2152"/>
    <w:rsid w:val="00D25673"/>
    <w:rsid w:val="00D37E7B"/>
    <w:rsid w:val="00D5506D"/>
    <w:rsid w:val="00D62F9B"/>
    <w:rsid w:val="00E615EE"/>
    <w:rsid w:val="00EE7F19"/>
    <w:rsid w:val="00F11465"/>
    <w:rsid w:val="00F22DE0"/>
    <w:rsid w:val="00F251BB"/>
    <w:rsid w:val="00F87CA4"/>
    <w:rsid w:val="00FA1C10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65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2538</Words>
  <Characters>1448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53</cp:revision>
  <cp:lastPrinted>2024-11-12T07:27:00Z</cp:lastPrinted>
  <dcterms:created xsi:type="dcterms:W3CDTF">2021-07-02T06:05:00Z</dcterms:created>
  <dcterms:modified xsi:type="dcterms:W3CDTF">2024-11-12T08:05:00Z</dcterms:modified>
</cp:coreProperties>
</file>